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1"/>
        <w:gridCol w:w="5211"/>
      </w:tblGrid>
      <w:tr w:rsidR="00383F80">
        <w:trPr>
          <w:trHeight w:val="3666"/>
        </w:trPr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9349F">
            <w:pPr>
              <w:spacing w:line="360" w:lineRule="auto"/>
              <w:ind w:left="284" w:right="317"/>
              <w:jc w:val="center"/>
            </w:pPr>
            <w:r>
              <w:t xml:space="preserve">One of the </w:t>
            </w:r>
            <w:r w:rsidR="00F44B52">
              <w:t>participants in</w:t>
            </w:r>
            <w:r>
              <w:t xml:space="preserve"> your game </w:t>
            </w:r>
            <w:proofErr w:type="gramStart"/>
            <w:r>
              <w:t>is registered</w:t>
            </w:r>
            <w:proofErr w:type="gramEnd"/>
            <w:r>
              <w:t xml:space="preserve"> blind, yet should be fully involved in the activity.</w:t>
            </w:r>
          </w:p>
          <w:p w:rsidR="00383F80" w:rsidRDefault="00383F80" w:rsidP="00B3166D">
            <w:pPr>
              <w:spacing w:before="120" w:line="360" w:lineRule="auto"/>
              <w:ind w:left="284" w:right="318"/>
              <w:jc w:val="center"/>
            </w:pPr>
          </w:p>
        </w:tc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3166D">
            <w:pPr>
              <w:spacing w:line="360" w:lineRule="auto"/>
              <w:ind w:left="284" w:right="317"/>
              <w:jc w:val="center"/>
            </w:pPr>
            <w:r>
              <w:t xml:space="preserve">You only have a </w:t>
            </w:r>
            <w:proofErr w:type="gramStart"/>
            <w:r>
              <w:t>20 minute</w:t>
            </w:r>
            <w:proofErr w:type="gramEnd"/>
            <w:r>
              <w:t xml:space="preserve"> slot in which to play your game.</w:t>
            </w:r>
            <w:r w:rsidR="00B3166D">
              <w:t xml:space="preserve"> </w:t>
            </w:r>
          </w:p>
        </w:tc>
      </w:tr>
      <w:tr w:rsidR="00383F80">
        <w:trPr>
          <w:trHeight w:val="3685"/>
        </w:trPr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9349F">
            <w:pPr>
              <w:spacing w:line="360" w:lineRule="auto"/>
              <w:ind w:left="284" w:right="317"/>
              <w:jc w:val="center"/>
            </w:pPr>
            <w:r>
              <w:t xml:space="preserve">Your players have low attention spans, and </w:t>
            </w:r>
            <w:proofErr w:type="gramStart"/>
            <w:r>
              <w:t>must be kept</w:t>
            </w:r>
            <w:proofErr w:type="gramEnd"/>
            <w:r>
              <w:t xml:space="preserve"> occupied at all times.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9349F">
            <w:pPr>
              <w:spacing w:line="360" w:lineRule="auto"/>
              <w:ind w:left="284" w:right="317"/>
              <w:jc w:val="center"/>
            </w:pPr>
            <w:r>
              <w:t xml:space="preserve">Your game </w:t>
            </w:r>
            <w:proofErr w:type="gramStart"/>
            <w:r>
              <w:t>must be played</w:t>
            </w:r>
            <w:proofErr w:type="gramEnd"/>
            <w:r>
              <w:t xml:space="preserve"> in silence, due to important activity in nearby locations.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</w:tr>
      <w:tr w:rsidR="00383F80">
        <w:trPr>
          <w:trHeight w:val="3819"/>
        </w:trPr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9349F">
            <w:pPr>
              <w:spacing w:line="360" w:lineRule="auto"/>
              <w:ind w:left="284" w:right="317"/>
              <w:jc w:val="center"/>
            </w:pPr>
            <w:r>
              <w:t>Your game must occupy at least 30 minutes of time.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025A54" w:rsidP="00B9349F">
            <w:pPr>
              <w:spacing w:line="360" w:lineRule="auto"/>
              <w:ind w:left="284" w:right="317"/>
              <w:jc w:val="center"/>
            </w:pPr>
            <w:r>
              <w:t>Your game must work with 20 players.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</w:tr>
      <w:tr w:rsidR="00383F80">
        <w:trPr>
          <w:trHeight w:val="3672"/>
        </w:trPr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9C5299" w:rsidP="00B9349F">
            <w:pPr>
              <w:spacing w:line="360" w:lineRule="auto"/>
              <w:ind w:left="284" w:right="317"/>
              <w:jc w:val="center"/>
            </w:pPr>
            <w:r>
              <w:t xml:space="preserve">There is no electricity (or computer equipment) available in the location the game </w:t>
            </w:r>
            <w:proofErr w:type="gramStart"/>
            <w:r>
              <w:t>will be played</w:t>
            </w:r>
            <w:proofErr w:type="gramEnd"/>
            <w:r>
              <w:t>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  <w:tc>
          <w:tcPr>
            <w:tcW w:w="5211" w:type="dxa"/>
          </w:tcPr>
          <w:p w:rsidR="00383F80" w:rsidRPr="00794CA0" w:rsidRDefault="00383F8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CONSTRAINT</w:t>
            </w:r>
          </w:p>
          <w:p w:rsidR="00383F80" w:rsidRDefault="00383F80" w:rsidP="00B9349F">
            <w:pPr>
              <w:spacing w:line="360" w:lineRule="auto"/>
              <w:ind w:left="284" w:right="317"/>
              <w:jc w:val="center"/>
            </w:pPr>
          </w:p>
          <w:p w:rsidR="00383F80" w:rsidRDefault="00F44B52" w:rsidP="00B9349F">
            <w:pPr>
              <w:spacing w:line="360" w:lineRule="auto"/>
              <w:ind w:left="284" w:right="317"/>
              <w:jc w:val="center"/>
            </w:pPr>
            <w:r>
              <w:t>Your</w:t>
            </w:r>
            <w:bookmarkStart w:id="0" w:name="_GoBack"/>
            <w:bookmarkEnd w:id="0"/>
            <w:r w:rsidR="009C5299">
              <w:t xml:space="preserve"> institution's ethos frowns upon overt competition.</w:t>
            </w:r>
          </w:p>
          <w:p w:rsidR="00383F80" w:rsidRDefault="00383F80" w:rsidP="00C86CF9">
            <w:pPr>
              <w:spacing w:before="120" w:line="360" w:lineRule="auto"/>
              <w:ind w:left="284" w:right="318"/>
              <w:jc w:val="center"/>
            </w:pPr>
          </w:p>
        </w:tc>
      </w:tr>
    </w:tbl>
    <w:p w:rsidR="00025A54" w:rsidRDefault="00025A54" w:rsidP="00A93041"/>
    <w:sectPr w:rsidR="00025A54" w:rsidSect="00A93041">
      <w:pgSz w:w="11900" w:h="16840"/>
      <w:pgMar w:top="709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3041"/>
    <w:rsid w:val="00025A54"/>
    <w:rsid w:val="00383F80"/>
    <w:rsid w:val="003E0D67"/>
    <w:rsid w:val="00794CA0"/>
    <w:rsid w:val="008B777E"/>
    <w:rsid w:val="009C5299"/>
    <w:rsid w:val="00A93041"/>
    <w:rsid w:val="00B3166D"/>
    <w:rsid w:val="00B9349F"/>
    <w:rsid w:val="00C86CF9"/>
    <w:rsid w:val="00CF179F"/>
    <w:rsid w:val="00F44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Moseley</dc:creator>
  <cp:keywords/>
  <cp:lastModifiedBy>MMU User</cp:lastModifiedBy>
  <cp:revision>5</cp:revision>
  <cp:lastPrinted>2012-10-03T12:12:00Z</cp:lastPrinted>
  <dcterms:created xsi:type="dcterms:W3CDTF">2012-10-02T22:33:00Z</dcterms:created>
  <dcterms:modified xsi:type="dcterms:W3CDTF">2015-01-28T09:13:00Z</dcterms:modified>
</cp:coreProperties>
</file>